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FC2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r w:rsidR="00FC25A9">
              <w:rPr>
                <w:rFonts w:eastAsia="Calibri" w:cs="Times New Roman"/>
                <w:sz w:val="24"/>
                <w:szCs w:val="24"/>
              </w:rPr>
              <w:t>Л.И. Тарасова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C25A9" w:rsidRPr="00B50370" w:rsidTr="00A26E42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C25A9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FC25A9" w:rsidRPr="00B50370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</w:tr>
      <w:tr w:rsidR="00A26E42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A26E42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A26E42" w:rsidRPr="00B50370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6A689B" w:rsidP="00276097">
            <w:pPr>
              <w:jc w:val="center"/>
              <w:rPr>
                <w:sz w:val="20"/>
                <w:szCs w:val="20"/>
              </w:rPr>
            </w:pPr>
            <w:r w:rsidRPr="006A689B">
              <w:rPr>
                <w:sz w:val="20"/>
                <w:szCs w:val="20"/>
              </w:rPr>
              <w:t>61987,10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6A689B" w:rsidP="00276097">
            <w:pPr>
              <w:jc w:val="center"/>
              <w:rPr>
                <w:sz w:val="20"/>
                <w:szCs w:val="20"/>
              </w:rPr>
            </w:pPr>
            <w:r w:rsidRPr="006A689B">
              <w:rPr>
                <w:sz w:val="20"/>
                <w:szCs w:val="20"/>
              </w:rPr>
              <w:t>19765,70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11739,65</w:t>
            </w:r>
          </w:p>
        </w:tc>
      </w:tr>
      <w:tr w:rsidR="00A26E42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E42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A26E42" w:rsidRPr="00B50370" w:rsidRDefault="00A26E42" w:rsidP="00A26E4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6A689B" w:rsidP="00276097">
            <w:pPr>
              <w:jc w:val="center"/>
              <w:rPr>
                <w:sz w:val="20"/>
                <w:szCs w:val="20"/>
              </w:rPr>
            </w:pPr>
            <w:r w:rsidRPr="006A689B">
              <w:rPr>
                <w:sz w:val="20"/>
                <w:szCs w:val="20"/>
              </w:rPr>
              <w:t>61987,10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6A689B" w:rsidP="00276097">
            <w:pPr>
              <w:jc w:val="center"/>
              <w:rPr>
                <w:sz w:val="20"/>
                <w:szCs w:val="20"/>
              </w:rPr>
            </w:pPr>
            <w:r w:rsidRPr="006A689B">
              <w:rPr>
                <w:sz w:val="20"/>
                <w:szCs w:val="20"/>
              </w:rPr>
              <w:t>19765,70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E42" w:rsidRPr="00276097" w:rsidRDefault="00A26E42" w:rsidP="00276097">
            <w:pPr>
              <w:jc w:val="center"/>
              <w:rPr>
                <w:sz w:val="20"/>
                <w:szCs w:val="20"/>
              </w:rPr>
            </w:pPr>
            <w:r w:rsidRPr="00276097">
              <w:rPr>
                <w:sz w:val="20"/>
                <w:szCs w:val="20"/>
              </w:rPr>
              <w:t>11739,65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>СПОРТ» на 2020-2024 г.г.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66E32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8E72AE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A26E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A26E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366E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66E32">
              <w:rPr>
                <w:sz w:val="18"/>
                <w:szCs w:val="18"/>
              </w:rPr>
              <w:t>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66E32" w:rsidRPr="00BA3658" w:rsidTr="00A26E42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0E12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F50E12" w:rsidRPr="00BA3658" w:rsidRDefault="00F50E12" w:rsidP="00F50E12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т.ч.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Pr="00F50E12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Основное мероприятие P5</w:t>
            </w:r>
          </w:p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Чн1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Доступные спортивные площадки. Доля спортивных площадок, управляемых в соответствии со </w:t>
            </w:r>
            <w:r w:rsidRPr="00613925">
              <w:rPr>
                <w:sz w:val="18"/>
                <w:szCs w:val="18"/>
              </w:rPr>
              <w:lastRenderedPageBreak/>
              <w:t>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Чни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Чнп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BA3658">
              <w:rPr>
                <w:sz w:val="18"/>
                <w:szCs w:val="18"/>
              </w:rPr>
              <w:lastRenderedPageBreak/>
              <w:t>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Дт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Ддз = Дз / До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Ддз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жителей муниципального образования Московской области, выполнивших нормативы испытаний (тестов) Всероссийского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Днвн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Чнвн – численность жителей муниципального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Чнсн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= Км</w:t>
            </w:r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= Кув + Куусп + Кумхп + Куф + Куск,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Кув – количество установленных площадок для занятий силовой гимнастикой (воркаут) в муниципальных образованиях Московской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Кумхп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Куф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Куск – количество установленных скейт-парков в муниципальных образованиях Московской области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Кипфп,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Кипфп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Кмсп,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Кмсп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0E12" w:rsidRPr="00BA3658" w:rsidTr="00050B8B">
        <w:trPr>
          <w:trHeight w:val="332"/>
        </w:trPr>
        <w:tc>
          <w:tcPr>
            <w:tcW w:w="738" w:type="dxa"/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1.16</w:t>
            </w:r>
          </w:p>
        </w:tc>
        <w:tc>
          <w:tcPr>
            <w:tcW w:w="2894" w:type="dxa"/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217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50E12" w:rsidRPr="000145B7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Кфок, где:</w:t>
            </w:r>
          </w:p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>Кфок - количество созданных физкультурно-оздоровительных комплексов открытого типа</w:t>
            </w:r>
          </w:p>
        </w:tc>
        <w:tc>
          <w:tcPr>
            <w:tcW w:w="3119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 xml:space="preserve">Отчет о расходах, в целях софинансирования которых предоставляется Субсидия; Отчет о достижении значений результатов регионального проекта; Отчет о достижении результатов предоставления Субсидии (формы утверждены постановлением </w:t>
            </w:r>
            <w:r w:rsidRPr="000145B7">
              <w:rPr>
                <w:rFonts w:cs="Times New Roman"/>
                <w:sz w:val="18"/>
                <w:szCs w:val="18"/>
              </w:rPr>
              <w:lastRenderedPageBreak/>
              <w:t xml:space="preserve">Правительства Московской области от 25.10.2016 N 786/39 </w:t>
            </w:r>
            <w:r>
              <w:rPr>
                <w:rFonts w:cs="Times New Roman"/>
                <w:sz w:val="18"/>
                <w:szCs w:val="18"/>
              </w:rPr>
              <w:t>«</w:t>
            </w:r>
            <w:r w:rsidRPr="000145B7">
              <w:rPr>
                <w:rFonts w:cs="Times New Roman"/>
                <w:sz w:val="18"/>
                <w:szCs w:val="18"/>
              </w:rPr>
              <w:t>Об утверждении государственной программы Московск</w:t>
            </w:r>
            <w:r>
              <w:rPr>
                <w:rFonts w:cs="Times New Roman"/>
                <w:sz w:val="18"/>
                <w:szCs w:val="18"/>
              </w:rPr>
              <w:t>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1134"/>
        <w:gridCol w:w="993"/>
        <w:gridCol w:w="1149"/>
        <w:gridCol w:w="906"/>
        <w:gridCol w:w="1194"/>
        <w:gridCol w:w="1194"/>
        <w:gridCol w:w="966"/>
        <w:gridCol w:w="966"/>
        <w:gridCol w:w="1827"/>
        <w:gridCol w:w="2065"/>
      </w:tblGrid>
      <w:tr w:rsidR="006A689B" w:rsidRPr="006A689B" w:rsidTr="006A689B">
        <w:trPr>
          <w:trHeight w:val="18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программы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6A689B" w:rsidRPr="006A689B" w:rsidTr="006A689B">
        <w:trPr>
          <w:trHeight w:val="7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689B" w:rsidRPr="006A689B" w:rsidTr="006A689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6A689B" w:rsidRPr="006A689B" w:rsidTr="006A689B">
        <w:trPr>
          <w:trHeight w:val="5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61987,10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19765,70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Уровень обеспеченности граждан спортивными сооружениями </w:t>
            </w: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исходя из единовременной пропускной способности объектов спорта</w:t>
            </w:r>
          </w:p>
        </w:tc>
      </w:tr>
      <w:tr w:rsidR="006A689B" w:rsidRPr="006A689B" w:rsidTr="006A689B">
        <w:trPr>
          <w:trHeight w:val="7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61987,10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19765,70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60222,44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19264,21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14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60222,44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19264,21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1.3.    </w:t>
            </w: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</w:t>
            </w: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11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2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689B" w:rsidRPr="006A689B" w:rsidTr="006A689B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9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689B" w:rsidRPr="006A689B" w:rsidTr="006A689B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13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689B" w:rsidRPr="006A689B" w:rsidRDefault="006A689B" w:rsidP="006A689B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689B" w:rsidRPr="006A689B" w:rsidTr="006A689B">
        <w:trPr>
          <w:trHeight w:val="45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61987,10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19765,70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689B" w:rsidRPr="006A689B" w:rsidTr="006A689B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689B" w:rsidRPr="006A689B" w:rsidTr="006A689B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61987,10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19765,70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689B" w:rsidRPr="006A689B" w:rsidTr="006A689B">
        <w:trPr>
          <w:trHeight w:val="30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9B" w:rsidRPr="006A689B" w:rsidRDefault="006A689B" w:rsidP="006A689B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689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9B" w:rsidRPr="006A689B" w:rsidRDefault="006A689B" w:rsidP="006A689B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6A689B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89B" w:rsidRPr="006A689B" w:rsidRDefault="006A689B" w:rsidP="006A689B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6A689B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8B18D4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2C7" w:rsidRDefault="008712C7" w:rsidP="00936B5F">
      <w:r>
        <w:separator/>
      </w:r>
    </w:p>
  </w:endnote>
  <w:endnote w:type="continuationSeparator" w:id="0">
    <w:p w:rsidR="008712C7" w:rsidRDefault="008712C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2C7" w:rsidRDefault="008712C7" w:rsidP="00936B5F">
      <w:r>
        <w:separator/>
      </w:r>
    </w:p>
  </w:footnote>
  <w:footnote w:type="continuationSeparator" w:id="0">
    <w:p w:rsidR="008712C7" w:rsidRDefault="008712C7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1119C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76097"/>
    <w:rsid w:val="00291A54"/>
    <w:rsid w:val="00297D00"/>
    <w:rsid w:val="002A3297"/>
    <w:rsid w:val="002B168A"/>
    <w:rsid w:val="002C03D9"/>
    <w:rsid w:val="002D585C"/>
    <w:rsid w:val="002D75C5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6E32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A689B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A60C0"/>
    <w:rsid w:val="007B3DD6"/>
    <w:rsid w:val="007B5919"/>
    <w:rsid w:val="007C1BEE"/>
    <w:rsid w:val="007F6572"/>
    <w:rsid w:val="00805768"/>
    <w:rsid w:val="00813B6C"/>
    <w:rsid w:val="00853508"/>
    <w:rsid w:val="0085741E"/>
    <w:rsid w:val="008712C7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18D4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26E42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4472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1B19"/>
    <w:rsid w:val="00E648E1"/>
    <w:rsid w:val="00E64EF0"/>
    <w:rsid w:val="00E661D7"/>
    <w:rsid w:val="00E77F15"/>
    <w:rsid w:val="00E91A5B"/>
    <w:rsid w:val="00E92CE1"/>
    <w:rsid w:val="00E97C2B"/>
    <w:rsid w:val="00EA217F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32D"/>
    <w:rsid w:val="00F3072C"/>
    <w:rsid w:val="00F351A0"/>
    <w:rsid w:val="00F359C1"/>
    <w:rsid w:val="00F50954"/>
    <w:rsid w:val="00F50E12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5A9"/>
    <w:rsid w:val="00FC280D"/>
    <w:rsid w:val="00FC506C"/>
    <w:rsid w:val="00FC51F8"/>
    <w:rsid w:val="00FC610C"/>
    <w:rsid w:val="00FD638C"/>
    <w:rsid w:val="00FD6FD5"/>
    <w:rsid w:val="00FE3052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694E1-B281-4C7D-820D-E95DA5E6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2022-11-24T05:51:00Z</dcterms:created>
  <dcterms:modified xsi:type="dcterms:W3CDTF">2022-11-24T05:51:00Z</dcterms:modified>
</cp:coreProperties>
</file>